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495B8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14</w:t>
      </w:r>
    </w:p>
    <w:p w14:paraId="73627200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Патопсихологический анализ нарушений ощущений и         восприятия.</w:t>
      </w:r>
    </w:p>
    <w:p w14:paraId="73765500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План. </w:t>
      </w:r>
    </w:p>
    <w:p w14:paraId="68D7F106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</w:rPr>
        <w:t>Нарушения ощущений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lang w:val="ru-RU"/>
        </w:rPr>
        <w:t>.</w:t>
      </w:r>
    </w:p>
    <w:p w14:paraId="4023ACA6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</w:rPr>
        <w:t>Нарушения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lang w:val="ru-RU"/>
        </w:rPr>
        <w:t xml:space="preserve"> восприятия.</w:t>
      </w:r>
    </w:p>
    <w:p w14:paraId="4135B6C8">
      <w:pPr>
        <w:numPr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A9DE14D">
      <w:pPr>
        <w:numPr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D3F0C7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</w:rPr>
        <w:t>Нарушения ощущений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.</w:t>
      </w:r>
    </w:p>
    <w:p w14:paraId="4D839F0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Ощущение – это простейший психический процесс отражения отдельных свойств предметов и явлений реальной действительности при их непосредственном воздействии на органы чувств. На основе ощущений формируются более сложные механизмы процесса познания: восприятие, представление, память, мышление.</w:t>
      </w:r>
    </w:p>
    <w:p w14:paraId="1343E3F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Ощущения не являются абсолютно точными, их точность и информативность зависит от индивидуальных и видовых особенностей органов чувств (анализатора), их функционального состояния, а также индивидуальных качеств личности, таких как направленность, мотивация, знания, опыт. Вспомните про так называемые пороги ощущений и их различия у разных людей, которые вы узнавали в ходе общего психологического практикума.</w:t>
      </w:r>
    </w:p>
    <w:p w14:paraId="74A8FDE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</w:rPr>
        <w:t>Вспомним устройство анализатора. Иван Петрович Павлов выделяет три отдела анализаторов, которые обеспечивают возникновение ощущений: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</w:p>
    <w:p w14:paraId="702C98BC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Рецепторный отдел (органы чувств), в них расположены периферические окончания чувствительных нейронов.</w:t>
      </w:r>
    </w:p>
    <w:p w14:paraId="5615EC53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Проводящие пути передают возбуждение от периферии к центру.</w:t>
      </w:r>
    </w:p>
    <w:p w14:paraId="7C1285B1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Церебральная часть – соответствующие участки головного мозга, в которых формируется ощущение.</w:t>
      </w:r>
    </w:p>
    <w:p w14:paraId="525E421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В зависимости от источников и механизмов формирования ощущения делятся на экстарцептивные (зрительные, слуховые, кожные, обонятельные, вкусовые); интероцептивные (отражают состояние внутренних органов и систем); проприоцептивные (связаны с сигналами, поступающими от рецепторов, находящихся в мышцах, связках, сухожилиях, суставах, эти ощущения обеспечивают информацию о положении тела в пространстве, равновесии, движении).</w:t>
      </w:r>
    </w:p>
    <w:p w14:paraId="17CD331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Способность получать ощущения называется чувствительностью.</w:t>
      </w:r>
    </w:p>
    <w:p w14:paraId="3B166D8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В клинической картине врачей различных специальностей многообразные нарушения чувствительности встречаются достаточно часто.</w:t>
      </w:r>
    </w:p>
    <w:p w14:paraId="2DA8D0B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Патология элементарной чувствительности является частым признаком заболеваний ЦНС, ее периферических отделов, поражений органов чувств.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</w:rPr>
        <w:t>Нарушения ощущений можно разделить на качественные и количественные.</w:t>
      </w:r>
    </w:p>
    <w:p w14:paraId="27A96AB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41B5B4B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Качественные нарушения ощущений:</w:t>
      </w:r>
    </w:p>
    <w:p w14:paraId="3D8B7EDF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FEC0CF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Сенестопатии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необычные, странные, неприятные, тягостные, нередко крайне мучительные, иногда трудно поддающиеся описанию ощущения, локализованные в коже, под кожей, во внутренних органах (гортань, сердце, желудок) и не имеющие для своего возникновения объективных причин. Сенестопатии могут быть постоянными и эпизодическими в виде приступов. Ощущения по типу давления, журчания, лопания, жара или холода, жжения, пульсации, распирания, стягивания. </w:t>
      </w:r>
    </w:p>
    <w:p w14:paraId="036F58A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Парестезии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– неприятные субъективные ощущения, возникающие в теле и конечностях – мурашки, анемия, покалывания. Как правило, парестезии затрагивают тактильную чувствительность, редко встречаются вкусовые парестезии. Чаще парестезии возникают под влиянием интоксикации, но могут стать следствием психогенного заболевания (полинейропатия, истерический невроз, ипохондрия), а также сосудистых заболеваний конечностей и варикозного расширения вен.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</w:p>
    <w:p w14:paraId="7199409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Сенестезии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расстройство общего чувства тела. Появляются ощущения неясного, тотального физического неблагополучия, нарушения с трудом поддаются описанию (неожиданная физическая слабость, тяжесть, пустота в теле, покачивание и неуверенность при ходьбе). Проявляются также возникновением ощущения в каком-либо органе чувств при раздражении другого анализатора.</w:t>
      </w:r>
    </w:p>
    <w:p w14:paraId="3B664959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F8F4ED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Количественные нарушения ощущений:</w:t>
      </w:r>
    </w:p>
    <w:p w14:paraId="1551884F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6D0550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Анестезия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исчезновение ощущений, потеря чувствительности, либо парциальная утрата чувствительности в отдельном экстероцептивном рецепторе (аносмия – потеря обоняния, агейзия – вкуса, акузия – глухота, амовроз – зрение, астереогноз – невозможность опознать предметы на ощупь), при истерических расстройствах может проявляться сразу в нескольких анализаторах, то есть тотальная анестезия.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</w:p>
    <w:p w14:paraId="2E06C9F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Гиперестезия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усиление чувствительности за счет понижения порога ощущений.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Свет лампы кажется нестерпимо ярким, постельное белье раздражает, звуки слишком громкие.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Возникает при самых разных психических и соматических патологиях, характерна для крайне истощенной нервной системы. Наиболее часто встречается зрительная и акустическая гиперестезия.</w:t>
      </w:r>
    </w:p>
    <w:p w14:paraId="35A28CD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Гиперпатия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– усиление чувствительности, при котором ощущения приобретают болевой характер, при этом слабые раздражители не воспринимаются. Этиология та же, что и у гиперестезии.</w:t>
      </w:r>
    </w:p>
    <w:p w14:paraId="6B7C2BB6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Гипестезия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снижение силы ощущений, понижение чувствительности к внешним раздражителям, порог ощущений в данном случае завышен. Проявляются слабостью, неотчетливостью ощущений, которые не соответствуют силе раздражителя. При разговоре с больным нужно повышать голос, он не реагирует на яркий свет, не ощущает мокрую постель. Гипестезия может появляться при депрессии, при заболеваниях нервной системы (ее периферического отдела и проводящих путей), при тяжелом общесоматическом состоянии больного (на начальных этапах выключения сознания).</w:t>
      </w:r>
    </w:p>
    <w:p w14:paraId="3A0257B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Анальгезии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это отсутствие болевых ощущений, проявляется при параличах.</w:t>
      </w:r>
    </w:p>
    <w:p w14:paraId="72E2640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Гиперальгезии –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это усиление болевой чувствительности.</w:t>
      </w:r>
    </w:p>
    <w:p w14:paraId="1E65C66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Гипальгезии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уменьшение болевых ощущений, часто возникают при бурном аффекте.</w:t>
      </w:r>
    </w:p>
    <w:p w14:paraId="3C70E3A5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7D3BD4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single"/>
        </w:rPr>
        <w:t>Нарушения восприятия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.</w:t>
      </w:r>
    </w:p>
    <w:p w14:paraId="0548911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В отличие от ощущений, которые отражают лишь отдельные свойства предметов или явлений, процесс восприятия отражает целостные объекты действительности в единстве присущих им качеств. Общим для ощущения и восприятия является то, что они возникают лишь при непосредственном воздействии раздражителя на органы чувств.</w:t>
      </w:r>
    </w:p>
    <w:p w14:paraId="1271B57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Восприятие – это вид познавательной активности, результатом которой являются чувственные образы объектов, непосредственно воздействующих на органы чувств.</w:t>
      </w:r>
    </w:p>
    <w:p w14:paraId="4EF0769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Восприятие – это процесс создания образа из чувственного материала.</w:t>
      </w:r>
    </w:p>
    <w:p w14:paraId="03E9CEA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Этапы восприятия:</w:t>
      </w:r>
    </w:p>
    <w:p w14:paraId="538E061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- перцепция – разграничение фигуры и фона, непосредственное отражение объекта, воздействующего на органы чувств.</w:t>
      </w:r>
    </w:p>
    <w:p w14:paraId="6EC3D65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- апперцепция – сравнение первичного образа с аналогичными, хранящимися в памяти.</w:t>
      </w:r>
    </w:p>
    <w:p w14:paraId="5D68B4C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- категоризация – на основе типичных признаков объект соотносится с каким-либо классом.</w:t>
      </w:r>
    </w:p>
    <w:p w14:paraId="5AAF4D7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- проекция – деталями объекта дополняется картина, присущая установленному классу.</w:t>
      </w:r>
    </w:p>
    <w:p w14:paraId="41DF566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Свойствами восприятия являются константность, предметность, целостность, обобщенность.</w:t>
      </w:r>
    </w:p>
    <w:p w14:paraId="54C2B73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</w:rPr>
        <w:t>Расстройства восприятия можно разделить на три группы.</w:t>
      </w:r>
    </w:p>
    <w:p w14:paraId="096FA768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6A8E81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Отсутствие восприятия.</w:t>
      </w:r>
    </w:p>
    <w:p w14:paraId="6E7A3625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CB0C8F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Агнозия (неузнавание)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нарушение узнаваемости предметов, явлений в состоянии ясного сознания и при сохранности рецепторов и анализаторов. Возникает при органических поражениях мозга или сосудистых и опухолевых заболеваниях, но может быть и симптомом истерии. Выделяют тактильную агнозию – потеря способности к адекватному восприятию предметов на ощупь при достаточной адекватности отдельных ощущений; зрительную агнозию – потеря способности к восприятию предметов и явлений действительности при приеме зрительной информации, когда острота зрения сохраняется достаточной; слуховую агнозию (амузия) – нарушение восприятия и узнавания сложных ритмических сочетаний, потеря имевшегося ранее музыкального слуха. Больные могут выделять то один, то другой признак предмета, при этом не осуществляют синтеза (расческа – какая-то горизонтальная линия, от нее отходят маленькие палочки).</w:t>
      </w:r>
    </w:p>
    <w:p w14:paraId="7FA63BC5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F81E8E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Нарушение интенсивности восприятия:</w:t>
      </w:r>
    </w:p>
    <w:p w14:paraId="66545203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DABC4F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Сенсорная гиперпатия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повышение интенсивности восприятия, при котором усиливается яркость зрительных раздражителей, такое состояние сопровождается смятением, тревогой, экстазом, непоседливостью, потребностью бежать.</w:t>
      </w:r>
    </w:p>
    <w:p w14:paraId="71BF3C8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Сенсорная гипопатия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снижение интенсивности восприятия, мир кажется призрачным, нереальным, блеклым и безжизненным.</w:t>
      </w:r>
    </w:p>
    <w:p w14:paraId="3792E87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Дереализация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отчужденное мировосприятие окружающей действительности, при котором перцепция сопровождается чувством чуждости, изменчивости, неестественности.</w:t>
      </w:r>
    </w:p>
    <w:p w14:paraId="65374E3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Деперсонализация соматопсихическая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переживание кажущегося исчезновения чувства боли, ощущение дыхания, сердцебиения, массы тела, чувство неудовлетворенности актами мочеиспускания и дефекации. Неудовлетворенность сном, пищей. Аутопсихическое переживание кажущейся изменчивости собственного психического Я.</w:t>
      </w:r>
    </w:p>
    <w:p w14:paraId="03EF9088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30FD41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3FAEC4B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Искаженное восприятие.</w:t>
      </w:r>
    </w:p>
    <w:p w14:paraId="7A0853EF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360" w:leftChars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3CD971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Расстройство схемы тела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искажается восприятие собственного тела, кажется, что оно распадается на части, появляются ложные конечности.</w:t>
      </w:r>
    </w:p>
    <w:p w14:paraId="183DAC7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Психосенсорные расстройства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– это неправильное восприятие реально существующих объектов по форме, размерам, расстоянию между ними без нарушения их узнавания и, как правило, сохранности критического отношения. Пример – нарушение оптико-пространственного восприятия (диплопия – двоение; полиопия – множественность образов, предметов; микро-, макропсия – восприятие объектов уменьшенными или увеличенными; дисморфопсия – восприятие предметов деформированными по сравнению с реальными; порропсия – восприятие объекта удаленным или приближенным по сравнению с его фактическим положением). Причины расстройства – органические заболевания головного мозга (травмы, менингоэнцефалиты, опухоли, аневризмы сосудов, сосудистые и токсические энцефалопатии). Психосенсорные расстройства возникают при очаговых поражениях мозга или нарушения мозгового кровообращения, также при сильном наркотическом или алкогольном опьянении (интоксикация).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Так для окружающих могут представлять опасность лица, находящиеся за рулем в состоянии гашишной интоксикации.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Обычно психосенсорные расстройства развиваются резко и заканчиваются восстановлением функции восприятия.</w:t>
      </w:r>
    </w:p>
    <w:p w14:paraId="322D76F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Иллюзии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(от лат. illusere – обманывать) – это неправильное по содержанию восприятие реально существующих предметов и явлений. В результате слияния восприятия с качественно иным представлением в сознании возникает образ, искажающий реальность.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Одежда, висящая на стуле, представляется незнакомцем, который прячется. В голосе врача слышится желание расправы с пациентом, медицинский жгут видится змеей.</w:t>
      </w:r>
    </w:p>
    <w:p w14:paraId="546B5C3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Иллюзии могут быть обусловлены физическими законами (законы преломляющих сред), физиологическими причинами (вследствие невнимания или на фоне выраженного переутомления) или являются проявлениями психических расстройств.</w:t>
      </w:r>
    </w:p>
    <w:p w14:paraId="292D481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Аффективные иллюзии возникают в результате сильных эмоций (чаще страха). Они могут появиться как у психически здоровых людей, так и у людей страдающих психическими нарушениями. Помимо эмоций к возникновению иллюзий ведут плохое освещение, незнакомая обстановка, посторонний шум.</w:t>
      </w:r>
    </w:p>
    <w:p w14:paraId="2AE3287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Различают слуховые (вербальные) иллюзии и зрительные (оптические) иллюзии. Также выделяют парейдолические иллюзии – это зрительные иллюзии с фантастическим содержанием (вместо элементарных объектов восприятия человек видит сценоподобные причудливые образы)</w:t>
      </w:r>
    </w:p>
    <w:p w14:paraId="44AF358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Разнообразные иллюзии характерны для болезненно измененного (помраченного сознания).</w:t>
      </w:r>
    </w:p>
    <w:p w14:paraId="0E4D1BE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-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Галлюцинации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(от лат. hollucinatio – видение) – мнимое «восприятие» несуществующих предметов и явлений или находящихся за пределами досягаемости органов чувств. Образы возникают спонтанно, без сенсорной стимуляции, это «восприятие без объекта». Очевидно, что воспринимать несуществующий предмет невозможно, поэтому, по мнению психологов и психиатров, галлюцинации следует относить к расстройствам представления.</w:t>
      </w:r>
    </w:p>
    <w:p w14:paraId="0E79689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В зависимости от того, какими органами чувств галлюцинации воспринимаются, они делятся на слуховые, зрительные, тактильные, обонятельные, вкусовые, галлюцинации общего чувства.</w:t>
      </w:r>
    </w:p>
    <w:p w14:paraId="04F4AB7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Как правило, галлюцинации являются симптомом психоза, состояний интоксикации (алкоголизм, наркомании, токсикомании), инфекционных заболеваний, шизофрении.</w:t>
      </w:r>
    </w:p>
    <w:p w14:paraId="004F945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Выделяют истинные и ложные галлюцинации.</w:t>
      </w:r>
    </w:p>
    <w:p w14:paraId="3761A1F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Истинные галлюцинации проецируются вовне, обладают чувственной живостью.</w:t>
      </w:r>
    </w:p>
    <w:p w14:paraId="50123B2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Признаки псевдогаллюцинаций:</w:t>
      </w:r>
    </w:p>
    <w:p w14:paraId="2DEA32B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- мнимые образы переживаются как находящиеся в представляемом пространстве, то есть в отличие от истинных галлюцинаций они не проецируются в реальное пространство.</w:t>
      </w:r>
    </w:p>
    <w:p w14:paraId="55926C2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- псевдогаллюцинаторные образы отличаются от обычных образов представления тем, что носят непроизвольный характер, им свойственны завершенность, законченность образов, их детализация, они сопровождаются «чувством мучительства и тоскливости».</w:t>
      </w:r>
    </w:p>
    <w:p w14:paraId="2933F52E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- эти образы, если отсутствует помрачение сознания, не имеют объективного характера реальности, и не смешиваются больными с реальными объектами действительности.</w:t>
      </w:r>
    </w:p>
    <w:p w14:paraId="17704AA9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2AE7D8"/>
    <w:multiLevelType w:val="singleLevel"/>
    <w:tmpl w:val="902AE7D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80369AC"/>
    <w:multiLevelType w:val="singleLevel"/>
    <w:tmpl w:val="480369AC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E7820"/>
    <w:rsid w:val="3CD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2024-10-25T19:44:00Z</dcterms:created>
  <dc:creator>oksan</dc:creator>
  <cp:lastModifiedBy>oksan</cp:lastModifiedBy>
  <dcterms:modified xsi:type="dcterms:W3CDTF">2024-10-25T20:05:53Z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4BBE10FA56F4436BBDE714E803C23C73_11</vt:lpwstr>
  </property>
</Properties>
</file>